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contextualSpacing/>
        <w:jc w:val="center"/>
        <w:rPr>
          <w:rFonts w:ascii="方正小标宋简体" w:hAnsi="宋体" w:eastAsia="方正小标宋简体"/>
          <w:bCs/>
          <w:sz w:val="44"/>
          <w:szCs w:val="44"/>
          <w:shd w:val="clear" w:color="auto" w:fill="FFFFFF"/>
        </w:rPr>
      </w:pPr>
      <w:r>
        <w:rPr>
          <w:rFonts w:hint="eastAsia" w:ascii="方正小标宋简体" w:hAnsi="宋体" w:eastAsia="方正小标宋简体"/>
          <w:bCs/>
          <w:sz w:val="44"/>
          <w:szCs w:val="44"/>
          <w:shd w:val="clear" w:color="auto" w:fill="FFFFFF"/>
          <w:lang w:eastAsia="zh-CN"/>
        </w:rPr>
        <w:t>中国共产主义青年团</w:t>
      </w:r>
      <w:r>
        <w:rPr>
          <w:rFonts w:hint="eastAsia" w:ascii="方正小标宋简体" w:hAnsi="宋体" w:eastAsia="方正小标宋简体"/>
          <w:bCs/>
          <w:sz w:val="44"/>
          <w:szCs w:val="44"/>
          <w:shd w:val="clear" w:color="auto" w:fill="FFFFFF"/>
        </w:rPr>
        <w:t>峨边彝族自治县</w:t>
      </w:r>
      <w:r>
        <w:rPr>
          <w:rFonts w:hint="eastAsia" w:ascii="方正小标宋简体" w:hAnsi="宋体" w:eastAsia="方正小标宋简体"/>
          <w:bCs/>
          <w:sz w:val="44"/>
          <w:szCs w:val="44"/>
          <w:shd w:val="clear" w:color="auto" w:fill="FFFFFF"/>
          <w:lang w:eastAsia="zh-CN"/>
        </w:rPr>
        <w:t>委员会</w:t>
      </w:r>
    </w:p>
    <w:p>
      <w:pPr>
        <w:widowControl/>
        <w:spacing w:line="580" w:lineRule="exact"/>
        <w:contextualSpacing/>
        <w:jc w:val="center"/>
        <w:rPr>
          <w:rFonts w:ascii="方正小标宋简体" w:hAnsi="宋体" w:eastAsia="方正小标宋简体"/>
          <w:bCs/>
          <w:sz w:val="44"/>
          <w:szCs w:val="44"/>
        </w:rPr>
      </w:pPr>
      <w:bookmarkStart w:id="0" w:name="_Hlk51055968"/>
      <w:r>
        <w:rPr>
          <w:rFonts w:hint="eastAsia" w:ascii="方正小标宋简体" w:hAnsi="宋体" w:eastAsia="方正小标宋简体"/>
          <w:bCs/>
          <w:sz w:val="44"/>
          <w:szCs w:val="44"/>
          <w:shd w:val="clear" w:color="auto" w:fill="FFFFFF"/>
        </w:rPr>
        <w:t>20</w:t>
      </w:r>
      <w:r>
        <w:rPr>
          <w:rFonts w:hint="eastAsia" w:ascii="方正小标宋简体" w:hAnsi="宋体" w:eastAsia="方正小标宋简体"/>
          <w:bCs/>
          <w:sz w:val="44"/>
          <w:szCs w:val="44"/>
          <w:shd w:val="clear" w:color="auto" w:fill="FFFFFF"/>
          <w:lang w:val="en-US" w:eastAsia="zh-CN"/>
        </w:rPr>
        <w:t>22</w:t>
      </w:r>
      <w:r>
        <w:rPr>
          <w:rFonts w:hint="eastAsia" w:ascii="方正小标宋简体" w:hAnsi="宋体" w:eastAsia="方正小标宋简体"/>
          <w:bCs/>
          <w:sz w:val="44"/>
          <w:szCs w:val="44"/>
          <w:shd w:val="clear" w:color="auto" w:fill="FFFFFF"/>
        </w:rPr>
        <w:t>年度</w:t>
      </w:r>
      <w:bookmarkEnd w:id="0"/>
      <w:r>
        <w:rPr>
          <w:rFonts w:hint="eastAsia" w:ascii="方正小标宋简体" w:hAnsi="宋体" w:eastAsia="方正小标宋简体"/>
          <w:bCs/>
          <w:sz w:val="44"/>
          <w:szCs w:val="44"/>
        </w:rPr>
        <w:t>项目支出绩效自评报告</w:t>
      </w:r>
    </w:p>
    <w:p>
      <w:pPr>
        <w:spacing w:line="600" w:lineRule="exact"/>
        <w:jc w:val="center"/>
        <w:rPr>
          <w:rFonts w:ascii="仿宋_GB2312" w:hAnsi="宋体"/>
        </w:rPr>
      </w:pPr>
      <w:r>
        <w:rPr>
          <w:rFonts w:hint="eastAsia" w:ascii="仿宋_GB2312" w:hAnsi="宋体"/>
        </w:rPr>
        <w:t>（</w:t>
      </w:r>
      <w:r>
        <w:rPr>
          <w:rFonts w:hint="eastAsia" w:ascii="仿宋_GB2312" w:hAnsi="宋体"/>
          <w:lang w:eastAsia="zh-CN"/>
        </w:rPr>
        <w:t>青年工作经费</w:t>
      </w:r>
      <w:r>
        <w:rPr>
          <w:rFonts w:hint="eastAsia" w:ascii="仿宋_GB2312" w:hAnsi="宋体"/>
        </w:rPr>
        <w:t>）</w:t>
      </w:r>
    </w:p>
    <w:p>
      <w:pPr>
        <w:spacing w:line="600" w:lineRule="exact"/>
        <w:jc w:val="center"/>
        <w:rPr>
          <w:rFonts w:ascii="宋体" w:hAnsi="宋体"/>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1．中国共产主义青年团峨边彝族自治县委员会20</w:t>
      </w:r>
      <w:r>
        <w:rPr>
          <w:rFonts w:hint="eastAsia" w:ascii="仿宋_GB2312" w:hAnsi="宋体"/>
          <w:lang w:val="en-US" w:eastAsia="zh-CN"/>
        </w:rPr>
        <w:t>22</w:t>
      </w:r>
      <w:r>
        <w:rPr>
          <w:rFonts w:hint="eastAsia" w:ascii="仿宋_GB2312" w:hAnsi="宋体"/>
          <w:lang w:val="zh-CN"/>
        </w:rPr>
        <w:t>年，</w:t>
      </w:r>
      <w:r>
        <w:rPr>
          <w:rFonts w:hint="eastAsia" w:ascii="仿宋_GB2312" w:hAnsi="宋体"/>
          <w:lang w:eastAsia="zh-CN"/>
        </w:rPr>
        <w:t>青年工作经费</w:t>
      </w:r>
      <w:r>
        <w:rPr>
          <w:rFonts w:hint="eastAsia" w:ascii="仿宋_GB2312" w:hAnsi="宋体"/>
          <w:lang w:val="en-US" w:eastAsia="zh-CN"/>
        </w:rPr>
        <w:t>69400</w:t>
      </w:r>
      <w:r>
        <w:rPr>
          <w:rFonts w:hint="eastAsia" w:ascii="仿宋_GB2312" w:hAnsi="宋体"/>
          <w:lang w:val="zh-CN"/>
        </w:rPr>
        <w:t>元。</w:t>
      </w:r>
    </w:p>
    <w:p>
      <w:pPr>
        <w:adjustRightInd w:val="0"/>
        <w:snapToGrid w:val="0"/>
        <w:spacing w:line="600" w:lineRule="exact"/>
        <w:ind w:firstLine="720"/>
        <w:rPr>
          <w:rFonts w:ascii="仿宋_GB2312" w:hAnsi="宋体"/>
          <w:lang w:val="zh-CN"/>
        </w:rPr>
      </w:pPr>
      <w:r>
        <w:rPr>
          <w:rFonts w:hint="eastAsia" w:ascii="仿宋_GB2312" w:hAnsi="宋体"/>
          <w:lang w:val="zh-CN"/>
        </w:rPr>
        <w:t>2．根据县财政关于批复</w:t>
      </w:r>
      <w:r>
        <w:rPr>
          <w:rFonts w:hint="eastAsia" w:ascii="仿宋_GB2312" w:hAnsi="宋体"/>
          <w:lang w:val="en-US" w:eastAsia="zh-CN"/>
        </w:rPr>
        <w:t>2022年部门预算的通知（</w:t>
      </w:r>
      <w:r>
        <w:rPr>
          <w:rFonts w:hint="eastAsia" w:ascii="仿宋_GB2312" w:hAnsi="宋体"/>
          <w:lang w:val="zh-CN" w:eastAsia="zh-CN"/>
        </w:rPr>
        <w:t>峨财政</w:t>
      </w:r>
      <w:r>
        <w:rPr>
          <w:rFonts w:hint="eastAsia" w:ascii="仿宋_GB2312" w:hAnsi="仿宋_GB2312" w:eastAsia="仿宋_GB2312" w:cs="仿宋_GB2312"/>
          <w:lang w:val="zh-CN" w:eastAsia="zh-CN"/>
        </w:rPr>
        <w:t>[</w:t>
      </w:r>
      <w:r>
        <w:rPr>
          <w:rFonts w:hint="eastAsia" w:ascii="仿宋_GB2312" w:hAnsi="仿宋_GB2312" w:cs="仿宋_GB2312"/>
          <w:lang w:val="en-US" w:eastAsia="zh-CN"/>
        </w:rPr>
        <w:t>2022</w:t>
      </w:r>
      <w:r>
        <w:rPr>
          <w:rFonts w:hint="eastAsia" w:ascii="仿宋_GB2312" w:hAnsi="仿宋_GB2312" w:eastAsia="仿宋_GB2312" w:cs="仿宋_GB2312"/>
          <w:lang w:val="zh-CN" w:eastAsia="zh-CN"/>
        </w:rPr>
        <w:t>]</w:t>
      </w:r>
      <w:r>
        <w:rPr>
          <w:rFonts w:hint="eastAsia" w:ascii="仿宋_GB2312" w:hAnsi="仿宋_GB2312" w:cs="仿宋_GB2312"/>
          <w:lang w:val="en-US" w:eastAsia="zh-CN"/>
        </w:rPr>
        <w:t>49号</w:t>
      </w:r>
      <w:r>
        <w:rPr>
          <w:rFonts w:hint="eastAsia" w:ascii="仿宋_GB2312" w:hAnsi="宋体"/>
          <w:lang w:val="en-US" w:eastAsia="zh-CN"/>
        </w:rPr>
        <w:t>）</w:t>
      </w:r>
      <w:r>
        <w:rPr>
          <w:rFonts w:hint="eastAsia" w:ascii="仿宋_GB2312" w:hAnsi="仿宋_GB2312" w:cs="仿宋_GB2312"/>
          <w:lang w:val="en-US" w:eastAsia="zh-CN"/>
        </w:rPr>
        <w:t>文件</w:t>
      </w:r>
      <w:r>
        <w:rPr>
          <w:rFonts w:hint="eastAsia" w:ascii="仿宋_GB2312" w:hAnsi="宋体"/>
          <w:lang w:val="zh-CN"/>
        </w:rPr>
        <w:t>精神，</w:t>
      </w:r>
      <w:r>
        <w:rPr>
          <w:rFonts w:hint="eastAsia" w:ascii="仿宋_GB2312" w:hAnsi="宋体"/>
          <w:lang w:val="zh-CN" w:eastAsia="zh-CN"/>
        </w:rPr>
        <w:t>团县委</w:t>
      </w:r>
      <w:r>
        <w:rPr>
          <w:rFonts w:hint="eastAsia" w:ascii="仿宋_GB2312" w:hAnsi="宋体"/>
          <w:lang w:val="zh-CN"/>
        </w:rPr>
        <w:t>开展</w:t>
      </w:r>
      <w:r>
        <w:rPr>
          <w:rFonts w:hint="eastAsia" w:ascii="仿宋_GB2312" w:hAnsi="宋体"/>
          <w:lang w:eastAsia="zh-CN"/>
        </w:rPr>
        <w:t>青年工作</w:t>
      </w:r>
      <w:r>
        <w:rPr>
          <w:rFonts w:hint="eastAsia" w:ascii="仿宋_GB2312" w:hAnsi="宋体"/>
          <w:lang w:val="zh-CN"/>
        </w:rPr>
        <w:t>、未成年人保护工作费用以专项</w:t>
      </w:r>
      <w:r>
        <w:rPr>
          <w:rFonts w:hint="eastAsia" w:ascii="仿宋_GB2312" w:hAnsi="宋体"/>
          <w:lang w:eastAsia="zh-CN"/>
        </w:rPr>
        <w:t>青年工作经费</w:t>
      </w:r>
      <w:r>
        <w:rPr>
          <w:rFonts w:hint="eastAsia" w:ascii="仿宋_GB2312" w:hAnsi="宋体"/>
          <w:lang w:val="zh-CN"/>
        </w:rPr>
        <w:t>的形式在团县委机关部门预算中予以解决。</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eastAsia="zh-CN"/>
        </w:rPr>
        <w:t>青年工作经费</w:t>
      </w:r>
      <w:r>
        <w:rPr>
          <w:rFonts w:hint="eastAsia" w:ascii="仿宋_GB2312" w:hAnsi="宋体"/>
          <w:lang w:val="zh-CN"/>
        </w:rPr>
        <w:t>据实支付，支付方式为转账（财政授权支付）。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1．项目主要内容。该项目资金主要用于支付开展全县青年团员培训、青年交友活动、青少年活动、西部志愿者培训工作及未成年人保护工作的项目费用。</w:t>
      </w:r>
    </w:p>
    <w:p>
      <w:pPr>
        <w:adjustRightInd w:val="0"/>
        <w:snapToGrid w:val="0"/>
        <w:spacing w:line="600" w:lineRule="exact"/>
        <w:ind w:firstLine="720"/>
        <w:rPr>
          <w:rFonts w:ascii="仿宋_GB2312" w:hAnsi="宋体"/>
          <w:lang w:val="zh-CN"/>
        </w:rPr>
      </w:pPr>
      <w:r>
        <w:rPr>
          <w:rFonts w:hint="eastAsia" w:ascii="仿宋_GB2312" w:hAnsi="宋体"/>
          <w:lang w:val="zh-CN"/>
        </w:rPr>
        <w:t>2．项目应</w:t>
      </w:r>
      <w:r>
        <w:rPr>
          <w:rFonts w:hint="eastAsia" w:ascii="仿宋_GB2312" w:hAnsi="宋体"/>
          <w:lang w:val="en-US" w:eastAsia="zh-CN"/>
        </w:rPr>
        <w:t>实现的具体绩效目标，包括目标的量化、细化情况以及项目实施进度计划等，组织开展</w:t>
      </w:r>
      <w:r>
        <w:rPr>
          <w:rFonts w:hint="eastAsia" w:ascii="仿宋_GB2312" w:hAnsi="宋体"/>
          <w:lang w:val="zh-CN"/>
        </w:rPr>
        <w:t>青年团员培训、青年交友活动、青少年活动、西部志愿者培训</w:t>
      </w:r>
      <w:r>
        <w:rPr>
          <w:rFonts w:hint="eastAsia" w:ascii="仿宋_GB2312" w:hAnsi="宋体"/>
          <w:lang w:val="en-US" w:eastAsia="zh-CN"/>
        </w:rPr>
        <w:t>活动和未成年人保护宣传工作，为全县团员青年、青少年和未成年人服务提供保障，进一步凝聚团员青年参与全县经济建设。</w:t>
      </w:r>
      <w:r>
        <w:rPr>
          <w:rFonts w:hint="eastAsia" w:ascii="仿宋_GB2312" w:hAnsi="宋体"/>
          <w:lang w:val="zh-CN"/>
        </w:rPr>
        <w:t>按照青年工作经费进度据实支付资金，2</w:t>
      </w:r>
      <w:r>
        <w:rPr>
          <w:rFonts w:ascii="仿宋_GB2312" w:hAnsi="宋体"/>
          <w:lang w:val="zh-CN"/>
        </w:rPr>
        <w:t>0</w:t>
      </w:r>
      <w:r>
        <w:rPr>
          <w:rFonts w:hint="eastAsia" w:ascii="仿宋_GB2312" w:hAnsi="宋体"/>
          <w:lang w:val="en-US" w:eastAsia="zh-CN"/>
        </w:rPr>
        <w:t>22</w:t>
      </w:r>
      <w:r>
        <w:rPr>
          <w:rFonts w:hint="eastAsia" w:ascii="仿宋_GB2312" w:hAnsi="宋体"/>
          <w:lang w:val="zh-CN"/>
        </w:rPr>
        <w:t>年度完成青年工作</w:t>
      </w:r>
      <w:r>
        <w:rPr>
          <w:rFonts w:hint="eastAsia" w:ascii="仿宋_GB2312" w:hAnsi="宋体"/>
          <w:lang w:eastAsia="zh-CN"/>
        </w:rPr>
        <w:t>经费</w:t>
      </w:r>
      <w:r>
        <w:rPr>
          <w:rFonts w:hint="eastAsia" w:ascii="仿宋_GB2312" w:hAnsi="宋体"/>
          <w:lang w:val="zh-CN"/>
        </w:rPr>
        <w:t>项目1个，当年据实支付青年工作</w:t>
      </w:r>
      <w:r>
        <w:rPr>
          <w:rFonts w:hint="eastAsia" w:ascii="仿宋_GB2312" w:hAnsi="宋体"/>
          <w:lang w:eastAsia="zh-CN"/>
        </w:rPr>
        <w:t>经费</w:t>
      </w:r>
      <w:r>
        <w:rPr>
          <w:rFonts w:hint="eastAsia" w:ascii="仿宋_GB2312" w:hAnsi="宋体"/>
          <w:lang w:val="en-US" w:eastAsia="zh-CN"/>
        </w:rPr>
        <w:t>69400</w:t>
      </w:r>
      <w:r>
        <w:rPr>
          <w:rFonts w:hint="eastAsia" w:ascii="仿宋_GB2312" w:hAnsi="宋体"/>
          <w:lang w:val="zh-CN"/>
        </w:rPr>
        <w:t>元，完成计划目标。</w:t>
      </w:r>
    </w:p>
    <w:p>
      <w:pPr>
        <w:adjustRightInd w:val="0"/>
        <w:snapToGrid w:val="0"/>
        <w:spacing w:line="600" w:lineRule="exact"/>
        <w:ind w:firstLine="720"/>
        <w:rPr>
          <w:rFonts w:ascii="仿宋_GB2312" w:hAnsi="宋体"/>
          <w:lang w:val="zh-CN"/>
        </w:rPr>
      </w:pPr>
      <w:r>
        <w:rPr>
          <w:rFonts w:hint="eastAsia" w:ascii="仿宋_GB2312" w:hAnsi="宋体"/>
          <w:lang w:val="zh-CN"/>
        </w:rPr>
        <w:t>3．评价申报内容与实际相符，申报目标合理可行。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项目绩效自评主要是首先由办公室经办人员根据青年工作活动开展服务全县青年、青少年完成的进度，再与财务人员共同草拟自评报告，报送分管领导和主要领导审定后报送。</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zh-CN"/>
        </w:rPr>
        <w:t>项目资金纳入部门年初预算，据实支付。</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仿宋_GB2312" w:hAnsi="宋体"/>
          <w:lang w:val="zh-CN"/>
        </w:rPr>
        <w:t>1．资金计划。青年工作</w:t>
      </w:r>
      <w:r>
        <w:rPr>
          <w:rFonts w:hint="eastAsia" w:ascii="仿宋_GB2312" w:hAnsi="宋体"/>
          <w:lang w:eastAsia="zh-CN"/>
        </w:rPr>
        <w:t>经费</w:t>
      </w:r>
      <w:r>
        <w:rPr>
          <w:rFonts w:hint="eastAsia" w:ascii="仿宋_GB2312" w:hAnsi="宋体"/>
          <w:lang w:val="zh-CN"/>
        </w:rPr>
        <w:t>为年初预算，性质为财政拨款。</w:t>
      </w:r>
    </w:p>
    <w:p>
      <w:pPr>
        <w:adjustRightInd w:val="0"/>
        <w:snapToGrid w:val="0"/>
        <w:spacing w:line="600" w:lineRule="exact"/>
        <w:ind w:firstLine="720"/>
        <w:rPr>
          <w:rFonts w:ascii="仿宋_GB2312" w:hAnsi="宋体"/>
          <w:lang w:val="zh-CN"/>
        </w:rPr>
      </w:pPr>
      <w:r>
        <w:rPr>
          <w:rFonts w:hint="eastAsia" w:ascii="仿宋_GB2312" w:hAnsi="宋体"/>
          <w:lang w:val="zh-CN"/>
        </w:rPr>
        <w:t>2．资金到位。截止评价时点该项目资金到位</w:t>
      </w:r>
      <w:r>
        <w:rPr>
          <w:rFonts w:hint="eastAsia" w:ascii="仿宋_GB2312" w:hAnsi="宋体"/>
          <w:lang w:val="en-US" w:eastAsia="zh-CN"/>
        </w:rPr>
        <w:t>69400</w:t>
      </w:r>
      <w:r>
        <w:rPr>
          <w:rFonts w:hint="eastAsia" w:ascii="仿宋_GB2312" w:hAnsi="宋体"/>
          <w:lang w:val="zh-CN"/>
        </w:rPr>
        <w:t>元，性质为财政拨款。</w:t>
      </w:r>
    </w:p>
    <w:p>
      <w:pPr>
        <w:adjustRightInd w:val="0"/>
        <w:snapToGrid w:val="0"/>
        <w:spacing w:line="600" w:lineRule="exact"/>
        <w:ind w:firstLine="720"/>
        <w:rPr>
          <w:rFonts w:ascii="楷体_GB2312" w:hAnsi="宋体" w:eastAsia="楷体_GB2312"/>
          <w:lang w:val="zh-CN"/>
        </w:rPr>
      </w:pPr>
      <w:r>
        <w:rPr>
          <w:rFonts w:hint="eastAsia" w:ascii="仿宋_GB2312" w:hAnsi="宋体"/>
          <w:lang w:val="zh-CN"/>
        </w:rPr>
        <w:t>3．资金使用。截止评价时点该项目资金支出</w:t>
      </w:r>
      <w:r>
        <w:rPr>
          <w:rFonts w:hint="eastAsia" w:ascii="仿宋_GB2312" w:hAnsi="宋体"/>
          <w:lang w:val="en-US" w:eastAsia="zh-CN"/>
        </w:rPr>
        <w:t>69400</w:t>
      </w:r>
      <w:r>
        <w:rPr>
          <w:rFonts w:hint="eastAsia" w:ascii="仿宋_GB2312" w:hAnsi="宋体"/>
          <w:lang w:val="zh-CN"/>
        </w:rPr>
        <w:t>元，性质为财政拨款。</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lang w:val="zh-CN"/>
        </w:rPr>
        <w:t>该项目为服务类项目，由团县委负责实施管理，根据服务完成进度据实支付资金。</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团县委严格执行相关法律法规及项目管理制度等情况。</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团县委积极广泛开展青年活动，加强活动报送工作情况，并督促核实服务全县青年和青少年工作开展情况，促进项目的监管到位，整改到位。</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按照</w:t>
      </w:r>
      <w:r>
        <w:rPr>
          <w:rFonts w:hint="eastAsia" w:ascii="仿宋_GB2312" w:hAnsi="宋体"/>
          <w:lang w:val="en-US" w:eastAsia="zh-CN"/>
        </w:rPr>
        <w:t>2022年工作要点，已全面完成</w:t>
      </w:r>
      <w:r>
        <w:rPr>
          <w:rFonts w:hint="eastAsia" w:ascii="仿宋_GB2312" w:hAnsi="宋体"/>
          <w:lang w:val="zh-CN"/>
        </w:rPr>
        <w:t>青年工作活动项目，服务全县团员青年、青少年和未成年人工作。当年据实支付青年工作经费</w:t>
      </w:r>
      <w:r>
        <w:rPr>
          <w:rFonts w:hint="eastAsia" w:ascii="仿宋_GB2312" w:hAnsi="宋体"/>
          <w:lang w:val="en-US" w:eastAsia="zh-CN"/>
        </w:rPr>
        <w:t>69400</w:t>
      </w:r>
      <w:r>
        <w:rPr>
          <w:rFonts w:hint="eastAsia" w:ascii="仿宋_GB2312" w:hAnsi="宋体"/>
          <w:lang w:val="zh-CN"/>
        </w:rPr>
        <w:t>元，完成计划目标。</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ascii="仿宋_GB2312" w:hAnsi="宋体"/>
          <w:lang w:val="zh-CN"/>
        </w:rPr>
      </w:pPr>
      <w:r>
        <w:rPr>
          <w:rFonts w:hint="eastAsia" w:ascii="仿宋_GB2312" w:hAnsi="宋体"/>
          <w:lang w:val="zh-CN"/>
        </w:rPr>
        <w:t>该项目全面服务了全县团员青年、青少年和未成年人，激发青年团员投身于峨边经济建设中发挥青春风采，服务青少年健康成长，有效增强保护未成年人自我保护意识，促进了服务全县青年和青少年的项目管理水平，服务对象均认可满意。</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ascii="楷体_GB2312" w:hAnsi="宋体" w:eastAsia="楷体_GB2312"/>
          <w:b/>
          <w:lang w:val="zh-CN"/>
        </w:rPr>
      </w:pPr>
      <w:r>
        <w:rPr>
          <w:rFonts w:hint="eastAsia" w:ascii="仿宋_GB2312" w:hAnsi="宋体" w:cs="宋体"/>
          <w:color w:val="000000"/>
          <w:kern w:val="0"/>
          <w:shd w:val="clear" w:color="auto" w:fill="FFFFFF"/>
          <w:lang w:val="zh-CN"/>
        </w:rPr>
        <w:t>团县委开展</w:t>
      </w:r>
      <w:r>
        <w:rPr>
          <w:rFonts w:hint="eastAsia" w:ascii="仿宋_GB2312" w:hAnsi="宋体"/>
          <w:lang w:val="zh-CN"/>
        </w:rPr>
        <w:t>青年活动，履行了共青团职能，发挥团员青年在我县经济建设中的作用，</w:t>
      </w:r>
      <w:r>
        <w:rPr>
          <w:rFonts w:hint="eastAsia" w:ascii="仿宋_GB2312" w:hAnsi="宋体" w:cs="宋体"/>
          <w:color w:val="000000"/>
          <w:kern w:val="0"/>
          <w:shd w:val="clear" w:color="auto" w:fill="FFFFFF"/>
          <w:lang w:val="zh-CN"/>
        </w:rPr>
        <w:t>服务项目完成良好，达到预期设定目标</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hint="eastAsia" w:ascii="仿宋_GB2312" w:hAnsi="宋体"/>
          <w:lang w:val="zh-CN"/>
        </w:rPr>
      </w:pPr>
      <w:r>
        <w:rPr>
          <w:rFonts w:hint="eastAsia" w:ascii="仿宋_GB2312" w:hAnsi="宋体"/>
          <w:lang w:val="zh-CN"/>
        </w:rPr>
        <w:t>无</w:t>
      </w:r>
    </w:p>
    <w:p>
      <w:pPr>
        <w:adjustRightInd w:val="0"/>
        <w:snapToGrid w:val="0"/>
        <w:spacing w:line="600" w:lineRule="exact"/>
        <w:ind w:firstLine="640" w:firstLineChars="200"/>
        <w:rPr>
          <w:rFonts w:hint="eastAsia" w:ascii="仿宋_GB2312" w:hAnsi="宋体"/>
          <w:lang w:val="zh-CN"/>
        </w:rPr>
      </w:pPr>
    </w:p>
    <w:p>
      <w:pPr>
        <w:adjustRightInd w:val="0"/>
        <w:snapToGrid w:val="0"/>
        <w:spacing w:line="600" w:lineRule="exact"/>
        <w:ind w:firstLine="2240" w:firstLineChars="700"/>
        <w:rPr>
          <w:rFonts w:ascii="仿宋_GB2312" w:hAnsi="宋体"/>
          <w:lang w:val="zh-CN"/>
        </w:rPr>
      </w:pPr>
      <w:r>
        <w:rPr>
          <w:rFonts w:hint="eastAsia" w:ascii="仿宋_GB2312" w:hAnsi="宋体"/>
          <w:lang w:val="zh-CN"/>
        </w:rPr>
        <w:t>中国共产主义青年团峨边彝族自治县委员会</w:t>
      </w:r>
    </w:p>
    <w:p>
      <w:pPr>
        <w:adjustRightInd w:val="0"/>
        <w:snapToGrid w:val="0"/>
        <w:spacing w:line="600" w:lineRule="exact"/>
        <w:ind w:firstLine="4800" w:firstLineChars="1500"/>
      </w:pPr>
      <w:r>
        <w:rPr>
          <w:rFonts w:ascii="仿宋_GB2312" w:hAnsi="宋体"/>
          <w:lang w:val="zh-CN"/>
        </w:rPr>
        <w:t>202</w:t>
      </w:r>
      <w:r>
        <w:rPr>
          <w:rFonts w:hint="eastAsia" w:ascii="仿宋_GB2312" w:hAnsi="宋体"/>
          <w:lang w:val="en-US" w:eastAsia="zh-CN"/>
        </w:rPr>
        <w:t>3</w:t>
      </w:r>
      <w:r>
        <w:rPr>
          <w:rFonts w:ascii="仿宋_GB2312" w:hAnsi="宋体"/>
          <w:lang w:val="zh-CN"/>
        </w:rPr>
        <w:t>年</w:t>
      </w:r>
      <w:bookmarkStart w:id="1" w:name="_GoBack"/>
      <w:bookmarkEnd w:id="1"/>
      <w:r>
        <w:rPr>
          <w:rFonts w:ascii="仿宋_GB2312" w:hAnsi="宋体"/>
          <w:lang w:val="zh-CN"/>
        </w:rPr>
        <w:t>8月</w:t>
      </w:r>
      <w:r>
        <w:rPr>
          <w:rFonts w:hint="eastAsia" w:ascii="仿宋_GB2312" w:hAnsi="宋体"/>
          <w:lang w:val="en-US" w:eastAsia="zh-CN"/>
        </w:rPr>
        <w:t>30</w:t>
      </w:r>
      <w:r>
        <w:rPr>
          <w:rFonts w:ascii="仿宋_GB2312" w:hAnsi="宋体"/>
          <w:lang w:val="zh-CN"/>
        </w:rPr>
        <w:t>日</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0065F5C"/>
    <w:rsid w:val="00133042"/>
    <w:rsid w:val="001A3B20"/>
    <w:rsid w:val="001E06CC"/>
    <w:rsid w:val="001E495C"/>
    <w:rsid w:val="00363D8A"/>
    <w:rsid w:val="003675B6"/>
    <w:rsid w:val="00372440"/>
    <w:rsid w:val="0043420D"/>
    <w:rsid w:val="00506047"/>
    <w:rsid w:val="00511ACC"/>
    <w:rsid w:val="00520DFB"/>
    <w:rsid w:val="00523339"/>
    <w:rsid w:val="005F113F"/>
    <w:rsid w:val="007225EE"/>
    <w:rsid w:val="0085247B"/>
    <w:rsid w:val="00867DDF"/>
    <w:rsid w:val="00900572"/>
    <w:rsid w:val="009207D2"/>
    <w:rsid w:val="009A7A4B"/>
    <w:rsid w:val="00AC6536"/>
    <w:rsid w:val="00BA3F7F"/>
    <w:rsid w:val="00CD3407"/>
    <w:rsid w:val="00DA34C2"/>
    <w:rsid w:val="00DA41DA"/>
    <w:rsid w:val="00DC6114"/>
    <w:rsid w:val="00F50616"/>
    <w:rsid w:val="04637E8C"/>
    <w:rsid w:val="0763281A"/>
    <w:rsid w:val="08B71ADA"/>
    <w:rsid w:val="1E094824"/>
    <w:rsid w:val="26AD1A38"/>
    <w:rsid w:val="27BE3283"/>
    <w:rsid w:val="2AF86ED7"/>
    <w:rsid w:val="2C5E73CD"/>
    <w:rsid w:val="33546693"/>
    <w:rsid w:val="499A28E1"/>
    <w:rsid w:val="67812633"/>
    <w:rsid w:val="6A53096B"/>
    <w:rsid w:val="6C8D1331"/>
    <w:rsid w:val="6D133282"/>
    <w:rsid w:val="72837485"/>
    <w:rsid w:val="771D4D51"/>
    <w:rsid w:val="7B8F5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9"/>
    <w:qFormat/>
    <w:uiPriority w:val="0"/>
    <w:pPr>
      <w:ind w:left="100" w:leftChars="2500"/>
    </w:pPr>
  </w:style>
  <w:style w:type="paragraph" w:styleId="3">
    <w:name w:val="Balloon Text"/>
    <w:basedOn w:val="1"/>
    <w:link w:val="10"/>
    <w:qFormat/>
    <w:uiPriority w:val="0"/>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lang w:val="zh-CN"/>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日期 字符"/>
    <w:basedOn w:val="6"/>
    <w:link w:val="2"/>
    <w:qFormat/>
    <w:uiPriority w:val="0"/>
    <w:rPr>
      <w:rFonts w:ascii="Times New Roman" w:hAnsi="Times New Roman" w:eastAsia="仿宋_GB2312" w:cs="Times New Roman"/>
      <w:kern w:val="2"/>
      <w:sz w:val="32"/>
      <w:szCs w:val="32"/>
    </w:rPr>
  </w:style>
  <w:style w:type="character" w:customStyle="1" w:styleId="10">
    <w:name w:val="批注框文本 字符"/>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186</Words>
  <Characters>1064</Characters>
  <Lines>8</Lines>
  <Paragraphs>2</Paragraphs>
  <TotalTime>1</TotalTime>
  <ScaleCrop>false</ScaleCrop>
  <LinksUpToDate>false</LinksUpToDate>
  <CharactersWithSpaces>1248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2020-09-15T01:54:00Z</cp:lastPrinted>
  <dcterms:modified xsi:type="dcterms:W3CDTF">2023-11-08T09:10:37Z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